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87"/>
        <w:gridCol w:w="7743"/>
      </w:tblGrid>
      <w:tr w:rsidR="00CC18D8">
        <w:tc>
          <w:tcPr>
            <w:tcW w:w="2887" w:type="dxa"/>
            <w:shd w:val="clear" w:color="auto" w:fill="auto"/>
          </w:tcPr>
          <w:p w:rsidR="00CC18D8" w:rsidRDefault="002C749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C749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9.75pt;margin-top:26.55pt;width:116pt;height:20.75pt;z-index:251665920;mso-wrap-distance-left:9.05pt;mso-wrap-distance-right:9.05pt" stroked="f">
                  <v:fill opacity="0" color2="black"/>
                  <v:textbox inset="0,0,0,0">
                    <w:txbxContent>
                      <w:p w:rsidR="00CC18D8" w:rsidRDefault="00CC18D8">
                        <w:pPr>
                          <w:pStyle w:val="Titre4"/>
                        </w:pPr>
                        <w:r>
                          <w:t>Cluses Haut Giffre</w:t>
                        </w:r>
                      </w:p>
                    </w:txbxContent>
                  </v:textbox>
                </v:shape>
              </w:pict>
            </w:r>
            <w:r w:rsidR="00982279">
              <w:rPr>
                <w:noProof/>
                <w:lang w:eastAsia="fr-FR"/>
              </w:rPr>
              <w:drawing>
                <wp:inline distT="0" distB="0" distL="0" distR="0">
                  <wp:extent cx="1329055" cy="616585"/>
                  <wp:effectExtent l="1905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RENCONTRE  MATERNELLE</w:t>
            </w:r>
          </w:p>
          <w:p w:rsidR="00CC18D8" w:rsidRDefault="00CC18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« Jeux d’Opposition » </w:t>
            </w:r>
          </w:p>
          <w:p w:rsidR="00CC18D8" w:rsidRDefault="00CA728C" w:rsidP="0098227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Mardi </w:t>
            </w:r>
            <w:r w:rsidR="00982279">
              <w:rPr>
                <w:rFonts w:ascii="Arial" w:hAnsi="Arial" w:cs="Arial"/>
                <w:b/>
                <w:bCs/>
              </w:rPr>
              <w:t>3, jeudi 4 et vendredi 5 Février 2015</w:t>
            </w:r>
          </w:p>
        </w:tc>
      </w:tr>
    </w:tbl>
    <w:p w:rsidR="00CC18D8" w:rsidRDefault="00CC18D8"/>
    <w:p w:rsidR="005F3AC5" w:rsidRDefault="005F3AC5"/>
    <w:p w:rsidR="005F3AC5" w:rsidRDefault="005F3AC5">
      <w:pPr>
        <w:rPr>
          <w:rFonts w:ascii="Arial" w:hAnsi="Arial" w:cs="Arial"/>
          <w:sz w:val="16"/>
        </w:rPr>
      </w:pPr>
    </w:p>
    <w:p w:rsidR="00CC18D8" w:rsidRDefault="00CC18D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Principe de la rencontre : </w:t>
      </w:r>
    </w:p>
    <w:p w:rsidR="00CC18D8" w:rsidRDefault="00CC18D8">
      <w:pPr>
        <w:rPr>
          <w:rFonts w:ascii="Arial" w:hAnsi="Arial" w:cs="Arial"/>
          <w:b/>
          <w:bCs/>
          <w:sz w:val="22"/>
        </w:rPr>
      </w:pP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ou 3 classes</w:t>
      </w:r>
      <w:r w:rsidR="00CA728C">
        <w:rPr>
          <w:rFonts w:ascii="Arial" w:hAnsi="Arial" w:cs="Arial"/>
          <w:sz w:val="22"/>
        </w:rPr>
        <w:t xml:space="preserve"> </w:t>
      </w:r>
      <w:r w:rsidR="004D5B04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+ c’est possible mais c’est + lourd…)</w:t>
      </w: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élèves sont répartis en </w:t>
      </w:r>
      <w:r>
        <w:rPr>
          <w:rFonts w:ascii="Arial" w:hAnsi="Arial" w:cs="Arial"/>
          <w:b/>
          <w:bCs/>
          <w:sz w:val="22"/>
        </w:rPr>
        <w:t xml:space="preserve">12 équipes. </w:t>
      </w:r>
      <w:r>
        <w:rPr>
          <w:rFonts w:ascii="Arial" w:hAnsi="Arial" w:cs="Arial"/>
          <w:sz w:val="22"/>
        </w:rPr>
        <w:t>(équipes panachées :</w:t>
      </w:r>
      <w:r w:rsidR="00CA72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 ou 3 enfants de chaque classe dans chaque équipe) (voir grille jointe) :</w:t>
      </w:r>
    </w:p>
    <w:p w:rsidR="00CC18D8" w:rsidRDefault="00CC18D8">
      <w:pPr>
        <w:numPr>
          <w:ilvl w:val="0"/>
          <w:numId w:val="2"/>
        </w:numPr>
        <w:tabs>
          <w:tab w:val="left" w:pos="1276"/>
        </w:tabs>
        <w:ind w:hanging="17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équipes « Dossards » (1 bleue, 1 jaune, 1 rouge, 1 verte)</w:t>
      </w:r>
    </w:p>
    <w:p w:rsidR="00CC18D8" w:rsidRDefault="00CC18D8">
      <w:pPr>
        <w:numPr>
          <w:ilvl w:val="0"/>
          <w:numId w:val="2"/>
        </w:numPr>
        <w:tabs>
          <w:tab w:val="left" w:pos="1276"/>
        </w:tabs>
        <w:ind w:hanging="17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équipes « Dossards et croix»</w:t>
      </w:r>
      <w:r w:rsidR="00CA72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iCs/>
          <w:sz w:val="22"/>
        </w:rPr>
        <w:t>scotch sur dossard</w:t>
      </w:r>
      <w:r>
        <w:rPr>
          <w:rFonts w:ascii="Arial" w:hAnsi="Arial" w:cs="Arial"/>
          <w:sz w:val="22"/>
        </w:rPr>
        <w:t>) (1 bleue, 1 jaune, 1 rouge, 1 verte)</w:t>
      </w:r>
    </w:p>
    <w:p w:rsidR="00CC18D8" w:rsidRDefault="00CC18D8">
      <w:pPr>
        <w:numPr>
          <w:ilvl w:val="0"/>
          <w:numId w:val="2"/>
        </w:numPr>
        <w:tabs>
          <w:tab w:val="left" w:pos="1276"/>
        </w:tabs>
        <w:ind w:hanging="17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équipes « Foulards » (1 bleue, 1 jaune, 1 rouge, 1 verte)</w:t>
      </w: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CA728C">
        <w:rPr>
          <w:rFonts w:ascii="Arial" w:hAnsi="Arial" w:cs="Arial"/>
          <w:sz w:val="22"/>
        </w:rPr>
        <w:t>adulte accompagne chaque équipe</w:t>
      </w:r>
      <w:r>
        <w:rPr>
          <w:rFonts w:ascii="Arial" w:hAnsi="Arial" w:cs="Arial"/>
          <w:sz w:val="22"/>
        </w:rPr>
        <w:t>.</w:t>
      </w: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équipes « tournent » sur 3 ateliers pendant la rencontre (selon le tableau des rotations plus loin).</w:t>
      </w:r>
    </w:p>
    <w:p w:rsidR="00CC18D8" w:rsidRDefault="00CC18D8">
      <w:pPr>
        <w:rPr>
          <w:rFonts w:ascii="Arial" w:hAnsi="Arial" w:cs="Arial"/>
          <w:sz w:val="22"/>
        </w:rPr>
      </w:pPr>
    </w:p>
    <w:p w:rsidR="00CC18D8" w:rsidRDefault="00CC18D8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Les atelie</w:t>
      </w:r>
      <w:r w:rsidR="004D5B04">
        <w:rPr>
          <w:rFonts w:ascii="Arial" w:hAnsi="Arial" w:cs="Arial"/>
          <w:sz w:val="22"/>
        </w:rPr>
        <w:t xml:space="preserve">rs sont choisis parmi des jeux </w:t>
      </w:r>
      <w:r>
        <w:rPr>
          <w:rFonts w:ascii="Arial" w:hAnsi="Arial" w:cs="Arial"/>
          <w:sz w:val="22"/>
        </w:rPr>
        <w:t>représentant 3 types de jeux d’opposition.</w:t>
      </w: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jeux :</w:t>
      </w:r>
    </w:p>
    <w:p w:rsidR="00CC18D8" w:rsidRDefault="00CC18D8">
      <w:pPr>
        <w:rPr>
          <w:rFonts w:ascii="Arial" w:hAnsi="Arial" w:cs="Arial"/>
          <w:b/>
          <w:bCs/>
        </w:rPr>
      </w:pPr>
    </w:p>
    <w:p w:rsidR="00CC18D8" w:rsidRDefault="00CC18D8">
      <w:pPr>
        <w:pStyle w:val="Titre5"/>
        <w:rPr>
          <w:shd w:val="clear" w:color="auto" w:fill="000000"/>
        </w:rPr>
      </w:pPr>
      <w:r>
        <w:t>1 . opposition « duel »</w:t>
      </w:r>
      <w:r>
        <w:rPr>
          <w:b w:val="0"/>
          <w:bCs w:val="0"/>
          <w:sz w:val="18"/>
        </w:rPr>
        <w:tab/>
      </w:r>
    </w:p>
    <w:p w:rsidR="00CC18D8" w:rsidRDefault="00CC18D8">
      <w:pPr>
        <w:pStyle w:val="Titre1"/>
        <w:rPr>
          <w:sz w:val="8"/>
        </w:rPr>
      </w:pPr>
      <w:r>
        <w:rPr>
          <w:shd w:val="clear" w:color="auto" w:fill="000000"/>
        </w:rPr>
        <w:t xml:space="preserve">Le sumo </w:t>
      </w:r>
      <w:r>
        <w:t>((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458"/>
      </w:tblGrid>
      <w:tr w:rsidR="00CC18D8">
        <w:trPr>
          <w:trHeight w:val="1338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sz w:val="8"/>
              </w:rPr>
            </w:pP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sz w:val="22"/>
                <w:lang w:eastAsia="fr-FR"/>
              </w:rPr>
              <w:drawing>
                <wp:inline distT="0" distB="0" distL="0" distR="0">
                  <wp:extent cx="1456690" cy="157353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57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2C7494">
            <w:pPr>
              <w:jc w:val="center"/>
              <w:rPr>
                <w:rFonts w:ascii="Arial" w:hAnsi="Arial" w:cs="Arial"/>
                <w:sz w:val="22"/>
              </w:rPr>
            </w:pPr>
            <w:r w:rsidRPr="002C7494">
              <w:pict>
                <v:group id="_x0000_s1028" style="position:absolute;left:0;text-align:left;margin-left:62pt;margin-top:7.35pt;width:126.5pt;height:47.05pt;z-index:251650560;mso-wrap-distance-left:0;mso-wrap-distance-right:0" coordorigin="1240,147" coordsize="2529,940" wrapcoords="3707 -343 3579 5143 -128 7200 -128 14400 3579 16114 3579 21257 17766 21257 17766 16114 20450 16114 21728 14400 21728 7543 21217 6857 17766 5143 17766 -343 3707 -343">
                  <o:lock v:ext="edit" text="t"/>
                  <v:rect id="_x0000_s1029" style="position:absolute;left:1705;top:147;width:1600;height:940;mso-wrap-style:none;v-text-anchor:middle" strokeweight=".26mm">
                    <v:fill r:id="rId7" o:title="" color2="black" type="tile"/>
                    <v:stroke endcap="square"/>
                  </v:rect>
                  <v:shape id="_x0000_s1030" type="#_x0000_t202" style="position:absolute;left:1240;top:489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CC18D8" w:rsidRDefault="00CC18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031" type="#_x0000_t202" style="position:absolute;left:2050;top:489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CC18D8" w:rsidRDefault="00CC18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J1</w:t>
                          </w:r>
                        </w:p>
                      </w:txbxContent>
                    </v:textbox>
                  </v:shape>
                  <v:shape id="_x0000_s1032" type="#_x0000_t202" style="position:absolute;left:2665;top:490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CC18D8" w:rsidRDefault="00CC18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J2</w:t>
                          </w:r>
                        </w:p>
                      </w:txbxContent>
                    </v:textbox>
                  </v:shape>
                  <v:shape id="_x0000_s1033" type="#_x0000_t202" style="position:absolute;left:3424;top:491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CC18D8" w:rsidRDefault="00CC18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A2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 : Arbitre                   J : Joueur</w:t>
            </w: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 élèves passent successivement aux places A1 puis J1 puis J2 puis A2.</w:t>
            </w: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  <w:szCs w:val="36"/>
                <w:u w:val="single"/>
              </w:rPr>
            </w:pPr>
            <w:r>
              <w:rPr>
                <w:rFonts w:ascii="Arial" w:hAnsi="Arial" w:cs="Arial"/>
                <w:sz w:val="22"/>
              </w:rPr>
              <w:t>(A2 passant en A1…)</w:t>
            </w: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  <w:szCs w:val="36"/>
                <w:u w:val="single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 w:rsidP="008E7B6B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36"/>
                <w:u w:val="single"/>
              </w:rPr>
              <w:t xml:space="preserve">But du jeu: </w:t>
            </w:r>
            <w:r w:rsidR="008E7B6B">
              <w:rPr>
                <w:rFonts w:ascii="Arial" w:hAnsi="Arial" w:cs="Arial"/>
                <w:sz w:val="22"/>
                <w:szCs w:val="28"/>
              </w:rPr>
              <w:t>F</w:t>
            </w:r>
            <w:r>
              <w:rPr>
                <w:rFonts w:ascii="Arial" w:hAnsi="Arial" w:cs="Arial"/>
                <w:sz w:val="22"/>
                <w:szCs w:val="28"/>
              </w:rPr>
              <w:t>aire sortir</w:t>
            </w:r>
            <w:r w:rsidR="008E7B6B">
              <w:rPr>
                <w:rFonts w:ascii="Arial" w:hAnsi="Arial" w:cs="Arial"/>
                <w:sz w:val="22"/>
                <w:szCs w:val="28"/>
              </w:rPr>
              <w:t xml:space="preserve"> son adversaire</w:t>
            </w:r>
            <w:r>
              <w:rPr>
                <w:rFonts w:ascii="Arial" w:hAnsi="Arial" w:cs="Arial"/>
                <w:sz w:val="22"/>
                <w:szCs w:val="28"/>
              </w:rPr>
              <w:t xml:space="preserve"> de l’aire de jeu.</w:t>
            </w:r>
          </w:p>
        </w:tc>
      </w:tr>
      <w:tr w:rsidR="00CC18D8">
        <w:trPr>
          <w:trHeight w:val="1338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Dispositif</w:t>
            </w:r>
            <w:r>
              <w:rPr>
                <w:rFonts w:ascii="Arial" w:hAnsi="Arial" w:cs="Arial"/>
                <w:sz w:val="22"/>
                <w:szCs w:val="28"/>
              </w:rPr>
              <w:t>: Les joueurs s’affrontent 2 à 2. Chaque joueur rencontre les 3 autres en passant aux différents postes.</w:t>
            </w:r>
          </w:p>
        </w:tc>
      </w:tr>
      <w:tr w:rsidR="00CC18D8">
        <w:trPr>
          <w:trHeight w:val="1338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Départ :</w:t>
            </w:r>
            <w:r>
              <w:rPr>
                <w:rFonts w:ascii="Arial" w:hAnsi="Arial" w:cs="Arial"/>
                <w:sz w:val="22"/>
                <w:szCs w:val="28"/>
              </w:rPr>
              <w:t xml:space="preserve"> J1 et J2 se placent face-à-face,</w:t>
            </w:r>
            <w:r w:rsidR="008E7B6B">
              <w:rPr>
                <w:rFonts w:ascii="Arial" w:hAnsi="Arial" w:cs="Arial"/>
                <w:sz w:val="22"/>
                <w:szCs w:val="28"/>
              </w:rPr>
              <w:t xml:space="preserve"> à genoux,</w:t>
            </w:r>
            <w:r>
              <w:rPr>
                <w:rFonts w:ascii="Arial" w:hAnsi="Arial" w:cs="Arial"/>
                <w:sz w:val="22"/>
                <w:szCs w:val="28"/>
              </w:rPr>
              <w:t xml:space="preserve"> les mains sur les épaules de l’autre.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>L’arbitre A1 donne le signal de départ.</w:t>
            </w:r>
          </w:p>
        </w:tc>
      </w:tr>
      <w:tr w:rsidR="00CC18D8">
        <w:trPr>
          <w:trHeight w:val="1218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Fin :</w:t>
            </w:r>
            <w:r>
              <w:rPr>
                <w:rFonts w:ascii="Arial" w:hAnsi="Arial" w:cs="Arial"/>
                <w:sz w:val="22"/>
                <w:szCs w:val="28"/>
              </w:rPr>
              <w:t xml:space="preserve"> Le premier joueur qui fait sortir son adversaire de l’aire de jeu a gagné.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Les arbitres A1 et A2 désignent le vainqueur avec des cartons de couleur (J/R/V/B)</w:t>
            </w:r>
          </w:p>
          <w:p w:rsidR="00CC18D8" w:rsidRDefault="00CC18D8">
            <w:r>
              <w:rPr>
                <w:rFonts w:ascii="Arial" w:hAnsi="Arial" w:cs="Arial"/>
                <w:sz w:val="22"/>
                <w:szCs w:val="28"/>
              </w:rPr>
              <w:t>(en cas de désaccord des arbitres, égalité).</w:t>
            </w:r>
          </w:p>
        </w:tc>
      </w:tr>
    </w:tbl>
    <w:p w:rsidR="00CC18D8" w:rsidRDefault="00CC18D8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5F3AC5" w:rsidRDefault="005F3AC5">
      <w:pPr>
        <w:rPr>
          <w:rFonts w:ascii="Arial" w:hAnsi="Arial" w:cs="Arial"/>
        </w:rPr>
      </w:pPr>
    </w:p>
    <w:p w:rsidR="00980522" w:rsidRDefault="00980522">
      <w:pPr>
        <w:rPr>
          <w:rFonts w:ascii="Arial" w:hAnsi="Arial" w:cs="Arial"/>
        </w:rPr>
      </w:pPr>
    </w:p>
    <w:p w:rsidR="00CC18D8" w:rsidRDefault="00980522">
      <w:pPr>
        <w:pStyle w:val="Titre4"/>
      </w:pPr>
      <w:r>
        <w:rPr>
          <w:caps/>
        </w:rPr>
        <w:lastRenderedPageBreak/>
        <w:t>2</w:t>
      </w:r>
      <w:r w:rsidR="00CC18D8">
        <w:rPr>
          <w:caps/>
        </w:rPr>
        <w:t>. opposition « </w:t>
      </w:r>
      <w:r w:rsidR="00CC18D8">
        <w:rPr>
          <w:b w:val="0"/>
          <w:bCs w:val="0"/>
          <w:caps/>
        </w:rPr>
        <w:t>DUEL</w:t>
      </w:r>
      <w:r w:rsidR="00CC18D8">
        <w:rPr>
          <w:caps/>
        </w:rPr>
        <w:t xml:space="preserve"> </w:t>
      </w:r>
      <w:r w:rsidR="00CC18D8">
        <w:rPr>
          <w:b w:val="0"/>
          <w:bCs w:val="0"/>
          <w:caps/>
        </w:rPr>
        <w:t>à distance</w:t>
      </w:r>
      <w:r w:rsidR="00CC18D8">
        <w:rPr>
          <w:caps/>
        </w:rPr>
        <w:t> »</w:t>
      </w:r>
    </w:p>
    <w:p w:rsidR="00CC18D8" w:rsidRDefault="00CC18D8"/>
    <w:p w:rsidR="00CC18D8" w:rsidRDefault="00CC18D8">
      <w:pPr>
        <w:pStyle w:val="Titre1"/>
      </w:pPr>
      <w:r>
        <w:rPr>
          <w:shd w:val="clear" w:color="auto" w:fill="000000"/>
        </w:rPr>
        <w:t>Les Pinces à Linge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8"/>
        <w:gridCol w:w="5418"/>
      </w:tblGrid>
      <w:tr w:rsidR="00CC18D8">
        <w:trPr>
          <w:trHeight w:val="1075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982279">
            <w:pPr>
              <w:snapToGrid w:val="0"/>
              <w:jc w:val="center"/>
              <w:rPr>
                <w:rFonts w:ascii="Arial" w:hAnsi="Arial" w:cs="Arial"/>
                <w:sz w:val="22"/>
                <w:szCs w:val="36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0" distR="89535" simplePos="0" relativeHeight="251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373630" cy="1550670"/>
                  <wp:effectExtent l="19050" t="0" r="7620" b="0"/>
                  <wp:wrapSquare wrapText="largest"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55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493FD4" w:rsidRDefault="002C7494">
            <w:pPr>
              <w:jc w:val="center"/>
              <w:rPr>
                <w:rFonts w:ascii="Arial" w:hAnsi="Arial" w:cs="Arial"/>
                <w:sz w:val="22"/>
              </w:rPr>
            </w:pPr>
            <w:r w:rsidRPr="002C7494">
              <w:rPr>
                <w:noProof/>
                <w:lang w:eastAsia="fr-FR"/>
              </w:rPr>
              <w:pict>
                <v:group id="_x0000_s1074" style="position:absolute;left:0;text-align:left;margin-left:55.7pt;margin-top:-33.3pt;width:126.5pt;height:47.05pt;z-index:251666944;mso-wrap-distance-left:0;mso-wrap-distance-right:0" coordorigin="1079,155" coordsize="2529,940" wrapcoords="3707 -343 3579 5143 -128 7200 -128 14400 3579 16114 3579 21257 17766 21257 17766 16114 20450 16114 21728 14400 21728 7543 21217 6857 17766 5143 17766 -343 3707 -343">
                  <o:lock v:ext="edit" text="t"/>
                  <v:rect id="_x0000_s1075" style="position:absolute;left:1544;top:155;width:1600;height:940;mso-wrap-style:none;v-text-anchor:middle" strokeweight=".26mm">
                    <v:fill r:id="rId7" o:title="" color2="black" type="tile"/>
                    <v:stroke endcap="square"/>
                  </v:rect>
                  <v:shape id="_x0000_s1076" type="#_x0000_t202" style="position:absolute;left:1079;top:497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493FD4" w:rsidRDefault="00493FD4" w:rsidP="00493F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077" type="#_x0000_t202" style="position:absolute;left:1889;top:497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493FD4" w:rsidRDefault="00493FD4" w:rsidP="00493F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J1</w:t>
                          </w:r>
                        </w:p>
                      </w:txbxContent>
                    </v:textbox>
                  </v:shape>
                  <v:shape id="_x0000_s1078" type="#_x0000_t202" style="position:absolute;left:2504;top:498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493FD4" w:rsidRDefault="00493FD4" w:rsidP="00493F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J2</w:t>
                          </w:r>
                        </w:p>
                      </w:txbxContent>
                    </v:textbox>
                  </v:shape>
                  <v:shape id="_x0000_s1079" type="#_x0000_t202" style="position:absolute;left:3263;top:499;width:345;height:292" strokeweight=".26mm">
                    <v:fill color2="black"/>
                    <v:stroke endcap="square"/>
                    <v:textbox style="mso-rotate-with-shape:t" inset=".49mm,.3mm,.49mm,.3mm">
                      <w:txbxContent>
                        <w:p w:rsidR="00493FD4" w:rsidRDefault="00493FD4" w:rsidP="00493F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A2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493FD4" w:rsidRDefault="00493FD4">
            <w:pPr>
              <w:jc w:val="center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 : Arbitre                   J : Joueur</w:t>
            </w:r>
          </w:p>
          <w:p w:rsidR="00CC18D8" w:rsidRDefault="00CC18D8">
            <w:pPr>
              <w:jc w:val="center"/>
              <w:rPr>
                <w:rFonts w:ascii="Arial" w:hAnsi="Arial" w:cs="Arial"/>
                <w:sz w:val="22"/>
                <w:szCs w:val="36"/>
                <w:u w:val="single"/>
              </w:rPr>
            </w:pPr>
            <w:r>
              <w:rPr>
                <w:rFonts w:ascii="Arial" w:hAnsi="Arial" w:cs="Arial"/>
                <w:sz w:val="22"/>
              </w:rPr>
              <w:t>Les élèves passent successivement aux places A1 puis J1 puis J2 puis A2.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36"/>
                <w:u w:val="single"/>
              </w:rPr>
              <w:t xml:space="preserve">But du jeu: </w:t>
            </w:r>
            <w:r>
              <w:rPr>
                <w:rFonts w:ascii="Arial" w:hAnsi="Arial" w:cs="Arial"/>
                <w:sz w:val="22"/>
                <w:szCs w:val="28"/>
              </w:rPr>
              <w:t>Prendre les 2 pinces à linges accrochées sur l’adversaire (devant et/ou derrière), tout en empêchant de se faire prendre les siennes et sans sortir de l’aire de jeu.</w:t>
            </w:r>
          </w:p>
        </w:tc>
      </w:tr>
      <w:tr w:rsidR="00CC18D8">
        <w:trPr>
          <w:trHeight w:val="93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Dispositif</w:t>
            </w:r>
            <w:r>
              <w:rPr>
                <w:rFonts w:ascii="Arial" w:hAnsi="Arial" w:cs="Arial"/>
                <w:sz w:val="22"/>
                <w:szCs w:val="28"/>
              </w:rPr>
              <w:t>: Les joueurs s’affrontent 2 à 2. Chaque joueur rencontre les 3 autres en passant aux différents postes.</w:t>
            </w:r>
          </w:p>
        </w:tc>
      </w:tr>
      <w:tr w:rsidR="00CC18D8">
        <w:trPr>
          <w:trHeight w:val="932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Départ :</w:t>
            </w:r>
            <w:r>
              <w:rPr>
                <w:rFonts w:ascii="Arial" w:hAnsi="Arial" w:cs="Arial"/>
                <w:sz w:val="22"/>
                <w:szCs w:val="28"/>
              </w:rPr>
              <w:t xml:space="preserve"> J1 et J2 se placent face à face, 1 main dans le dos.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>L’arbitre A1 donne le signal de départ.</w:t>
            </w:r>
          </w:p>
        </w:tc>
      </w:tr>
      <w:tr w:rsidR="00CC18D8">
        <w:trPr>
          <w:trHeight w:val="1338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Fin</w:t>
            </w:r>
            <w:r>
              <w:rPr>
                <w:rFonts w:ascii="Arial" w:hAnsi="Arial" w:cs="Arial"/>
                <w:sz w:val="22"/>
                <w:szCs w:val="28"/>
              </w:rPr>
              <w:t xml:space="preserve"> Le premier joueur qui prend les pinces de l’adversaire gagne la partie.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Les arbitres A1 et A2 désignent le vainqueur avec des cartons de couleur (J/R/V/B)</w:t>
            </w:r>
          </w:p>
          <w:p w:rsidR="00CC18D8" w:rsidRDefault="00CC18D8">
            <w:r>
              <w:rPr>
                <w:rFonts w:ascii="Arial" w:hAnsi="Arial" w:cs="Arial"/>
                <w:sz w:val="22"/>
                <w:szCs w:val="28"/>
              </w:rPr>
              <w:t>(en cas de désaccord des arbitres, égalité).</w:t>
            </w:r>
          </w:p>
        </w:tc>
      </w:tr>
    </w:tbl>
    <w:p w:rsidR="00CC18D8" w:rsidRDefault="00CC18D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CC18D8">
        <w:trPr>
          <w:trHeight w:val="9933"/>
        </w:trPr>
        <w:tc>
          <w:tcPr>
            <w:tcW w:w="5599" w:type="dxa"/>
            <w:shd w:val="clear" w:color="auto" w:fill="auto"/>
          </w:tcPr>
          <w:p w:rsidR="00CC18D8" w:rsidRPr="00980522" w:rsidRDefault="002C7494">
            <w:pPr>
              <w:snapToGrid w:val="0"/>
              <w:rPr>
                <w:rFonts w:ascii="Arial" w:hAnsi="Arial" w:cs="Arial"/>
                <w:sz w:val="20"/>
              </w:rPr>
            </w:pPr>
            <w:r w:rsidRPr="002C7494">
              <w:pict>
                <v:group id="_x0000_s1040" style="position:absolute;margin-left:9.05pt;margin-top:0;width:264.05pt;height:497.15pt;z-index:251651584;mso-wrap-distance-left:0;mso-wrap-distance-right:0;mso-position-horizontal-relative:margin;mso-position-vertical-relative:margin" coordorigin="181" coordsize="5280,9942">
                  <o:lock v:ext="edi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181;width:5280;height:9942;mso-wrap-style:none;v-text-anchor:middle" strokecolor="gray">
                    <v:fill type="frame"/>
                    <v:stroke color2="#7f7f7f" joinstyle="round"/>
                    <v:imagedata r:id="rId9" o:title=""/>
                  </v:shape>
                  <v:group id="_x0000_s1042" style="position:absolute;left:931;top:415;width:3894;height:8635;mso-wrap-distance-left:0;mso-wrap-distance-right:0" coordorigin="931,415" coordsize="3894,8635">
                    <o:lock v:ext="edit" text="t"/>
                    <v:line id="_x0000_s1043" style="position:absolute" from="931,415" to="942,9050" strokecolor="silver" strokeweight=".26mm">
                      <v:stroke dashstyle="dash" color2="#3f3f3f" joinstyle="miter" endcap="square"/>
                    </v:line>
                    <v:line id="_x0000_s1044" style="position:absolute" from="2291,415" to="2302,9050" strokecolor="silver" strokeweight=".26mm">
                      <v:stroke dashstyle="dash" color2="#3f3f3f" joinstyle="miter" endcap="square"/>
                    </v:line>
                    <v:line id="_x0000_s1045" style="position:absolute" from="3356,415" to="3367,9050" strokecolor="silver" strokeweight=".26mm">
                      <v:stroke dashstyle="dash" color2="#3f3f3f" joinstyle="miter" endcap="square"/>
                    </v:line>
                    <v:line id="_x0000_s1046" style="position:absolute" from="4814,415" to="4825,9050" strokecolor="silver" strokeweight=".26mm">
                      <v:stroke dashstyle="dash" color2="#3f3f3f" joinstyle="miter" endcap="square"/>
                    </v:line>
                  </v:group>
                  <v:group id="_x0000_s1047" style="position:absolute;left:764;top:9055;width:4450;height:753;mso-wrap-distance-left:0;mso-wrap-distance-right:0" coordorigin="764,9055" coordsize="4450,753">
                    <o:lock v:ext="edit" text="t"/>
                    <v:shape id="_x0000_s1048" type="#_x0000_t75" style="position:absolute;left:764;top:9055;width:585;height:753;mso-wrap-style:none;v-text-anchor:middle" strokecolor="gray">
                      <v:fill type="frame"/>
                      <v:stroke color2="#7f7f7f" joinstyle="round"/>
                      <v:imagedata r:id="rId10" o:title=""/>
                    </v:shape>
                    <v:shape id="_x0000_s1049" type="#_x0000_t75" style="position:absolute;left:2099;top:9063;width:573;height:737;mso-wrap-style:none;v-text-anchor:middle" strokecolor="gray">
                      <v:fill type="frame"/>
                      <v:stroke color2="#7f7f7f" joinstyle="round"/>
                      <v:imagedata r:id="rId11" o:title=""/>
                    </v:shape>
                    <v:shape id="_x0000_s1050" type="#_x0000_t75" style="position:absolute;left:4635;top:9059;width:579;height:744;mso-wrap-style:none;v-text-anchor:middle" strokecolor="gray">
                      <v:fill type="frame"/>
                      <v:stroke color2="#7f7f7f" joinstyle="round"/>
                      <v:imagedata r:id="rId12" o:title=""/>
                    </v:shape>
                    <v:shape id="_x0000_s1051" type="#_x0000_t75" style="position:absolute;left:3149;top:9060;width:579;height:744;mso-wrap-style:none;v-text-anchor:middle" strokecolor="gray">
                      <v:fill type="frame"/>
                      <v:stroke color2="#7f7f7f" joinstyle="round"/>
                      <v:imagedata r:id="rId13" o:title=""/>
                    </v:shape>
                  </v:group>
                  <w10:wrap type="square" anchorx="margin" anchory="margin"/>
                </v:group>
              </w:pict>
            </w:r>
          </w:p>
        </w:tc>
        <w:tc>
          <w:tcPr>
            <w:tcW w:w="4536" w:type="dxa"/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pStyle w:val="Corpsdetexte"/>
            </w:pPr>
            <w:r>
              <w:t>Organisation pour tous les jeux « DUEL » :</w:t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 installe </w:t>
            </w:r>
            <w:r>
              <w:rPr>
                <w:rFonts w:ascii="Arial" w:hAnsi="Arial" w:cs="Arial"/>
                <w:b/>
                <w:bCs/>
                <w:sz w:val="22"/>
              </w:rPr>
              <w:t>autant de terrains</w:t>
            </w:r>
            <w:r>
              <w:rPr>
                <w:rFonts w:ascii="Arial" w:hAnsi="Arial" w:cs="Arial"/>
                <w:sz w:val="22"/>
              </w:rPr>
              <w:t xml:space="preserve"> que de joueurs par équipe (ici, 4 joueurs donc 4 terrains).</w:t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 équipes sont « rangées » comme sur l’illustration, par rôle, en face d’un repère (ici un cône + un bâton) de la couleur de l’équipe : tous les joueurs de l’équipe bleue sont arbitres A1, les rouges sont joueurs J1, etc …</w:t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Dès que tous les combats sont terminés, les joueurs restent à leur place.</w:t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 adulte déplace alors les repères de couleur pour que tous les joueurs changent de place en même temps.</w:t>
            </w: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(Il vaut mieux que ce type de rotation ait été « expérimenté » en classe avant !!)</w:t>
            </w:r>
          </w:p>
          <w:p w:rsidR="00CC18D8" w:rsidRDefault="00CC18D8">
            <w:pPr>
              <w:rPr>
                <w:rFonts w:ascii="Arial" w:hAnsi="Arial" w:cs="Arial"/>
              </w:rPr>
            </w:pPr>
          </w:p>
        </w:tc>
      </w:tr>
    </w:tbl>
    <w:p w:rsidR="00CC18D8" w:rsidRDefault="00CC18D8">
      <w:pPr>
        <w:rPr>
          <w:rFonts w:ascii="Arial" w:hAnsi="Arial" w:cs="Arial"/>
        </w:rPr>
      </w:pPr>
    </w:p>
    <w:p w:rsidR="00CC18D8" w:rsidRDefault="00CC18D8" w:rsidP="00980522">
      <w:pPr>
        <w:pStyle w:val="Titre1"/>
        <w:pageBreakBefore/>
        <w:numPr>
          <w:ilvl w:val="0"/>
          <w:numId w:val="0"/>
        </w:numPr>
      </w:pPr>
      <w:r>
        <w:rPr>
          <w:caps/>
          <w:color w:val="000000"/>
        </w:rPr>
        <w:lastRenderedPageBreak/>
        <w:t>3 . opposition « </w:t>
      </w:r>
      <w:r>
        <w:rPr>
          <w:b w:val="0"/>
          <w:bCs w:val="0"/>
          <w:caps/>
          <w:color w:val="000000"/>
        </w:rPr>
        <w:t>COLLECTIF</w:t>
      </w:r>
      <w:r>
        <w:rPr>
          <w:caps/>
          <w:color w:val="000000"/>
        </w:rPr>
        <w:t> »</w:t>
      </w:r>
    </w:p>
    <w:p w:rsidR="00CC18D8" w:rsidRDefault="00CC18D8">
      <w:pPr>
        <w:pStyle w:val="Titre1"/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  <w:sz w:val="14"/>
        </w:rPr>
      </w:pPr>
    </w:p>
    <w:p w:rsidR="00CC18D8" w:rsidRDefault="00CC18D8">
      <w:pPr>
        <w:pStyle w:val="Titre1"/>
      </w:pPr>
      <w:r>
        <w:rPr>
          <w:shd w:val="clear" w:color="auto" w:fill="000000"/>
        </w:rPr>
        <w:t>Les tortues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433"/>
      </w:tblGrid>
      <w:tr w:rsidR="00CC18D8">
        <w:trPr>
          <w:trHeight w:val="1130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982279">
            <w:pPr>
              <w:snapToGrid w:val="0"/>
              <w:jc w:val="center"/>
              <w:rPr>
                <w:rFonts w:ascii="Arial" w:hAnsi="Arial" w:cs="Arial"/>
                <w:sz w:val="22"/>
                <w:szCs w:val="36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0" distR="89535" simplePos="0" relativeHeight="25164953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71120</wp:posOffset>
                  </wp:positionV>
                  <wp:extent cx="2428875" cy="1273810"/>
                  <wp:effectExtent l="19050" t="0" r="9525" b="0"/>
                  <wp:wrapSquare wrapText="largest"/>
                  <wp:docPr id="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73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CC18D8" w:rsidRDefault="00CC18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Situation de départ :</w:t>
            </w:r>
          </w:p>
          <w:p w:rsidR="00980522" w:rsidRDefault="00980522"/>
          <w:p w:rsidR="00CC18D8" w:rsidRDefault="002C7494">
            <w:pPr>
              <w:rPr>
                <w:rFonts w:ascii="Arial" w:hAnsi="Arial" w:cs="Arial"/>
                <w:sz w:val="22"/>
              </w:rPr>
            </w:pPr>
            <w:r w:rsidRPr="002C7494"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6" type="#_x0000_t5" style="position:absolute;margin-left:97.2pt;margin-top:2.45pt;width:7.15pt;height:7.5pt;z-index:251658752;mso-wrap-style:none;v-text-anchor:middle" strokeweight=".26mm">
                  <v:fill color2="black"/>
                  <v:stroke endcap="square"/>
                </v:shape>
              </w:pict>
            </w:r>
            <w:r w:rsidRPr="002C7494">
              <w:pict>
                <v:shape id="_x0000_s1067" type="#_x0000_t5" style="position:absolute;margin-left:61.95pt;margin-top:2.45pt;width:7.15pt;height:7.5pt;z-index:251659776;mso-wrap-style:none;v-text-anchor:middle" strokeweight=".26mm">
                  <v:fill color2="black"/>
                  <v:stroke endcap="square"/>
                </v:shape>
              </w:pict>
            </w:r>
            <w:r w:rsidRPr="002C7494">
              <w:pict>
                <v:shape id="_x0000_s1069" type="#_x0000_t5" style="position:absolute;margin-left:144.05pt;margin-top:2.45pt;width:7.15pt;height:7.5pt;z-index:251661824;mso-wrap-style:none;v-text-anchor:middle" strokeweight=".26mm">
                  <v:fill color2="black"/>
                  <v:stroke endcap="square"/>
                </v:shape>
              </w:pict>
            </w:r>
            <w:r w:rsidRPr="002C7494">
              <w:pict>
                <v:shape id="_x0000_s1070" type="#_x0000_t5" style="position:absolute;margin-left:129pt;margin-top:2.45pt;width:7.15pt;height:7.5pt;z-index:251662848;mso-wrap-style:none;v-text-anchor:middle" strokeweight=".26mm">
                  <v:fill color2="black"/>
                  <v:stroke endcap="square"/>
                </v:shape>
              </w:pict>
            </w:r>
          </w:p>
          <w:p w:rsidR="00980522" w:rsidRDefault="002C7494">
            <w:pPr>
              <w:rPr>
                <w:rFonts w:ascii="Arial" w:hAnsi="Arial" w:cs="Arial"/>
                <w:sz w:val="22"/>
              </w:rPr>
            </w:pPr>
            <w:r w:rsidRPr="002C7494">
              <w:pict>
                <v:group id="_x0000_s1052" style="position:absolute;margin-left:61.95pt;margin-top:-.65pt;width:113.15pt;height:113.4pt;z-index:251652608;mso-wrap-distance-left:0;mso-wrap-distance-right:0" coordorigin="1173,24" coordsize="2262,2267">
                  <o:lock v:ext="edit" text="t"/>
                  <v:rect id="_x0000_s1053" style="position:absolute;left:2308;top:2056;width:1127;height:235;mso-wrap-style:none;v-text-anchor:middle" strokeweight=".26mm">
                    <v:fill r:id="rId7" o:title="" color2="black" type="tile"/>
                    <v:stroke endcap="square"/>
                  </v:rect>
                  <v:rect id="_x0000_s1054" style="position:absolute;left:1173;top:2056;width:1127;height:235;mso-wrap-style:none;v-text-anchor:middle" strokeweight=".26mm">
                    <v:fill r:id="rId7" o:title="" color2="black" type="tile"/>
                    <v:stroke endcap="square"/>
                  </v:rect>
                  <v:rect id="_x0000_s1055" style="position:absolute;left:2308;top:1338;width:1127;height:235;mso-wrap-style:none;v-text-anchor:middle" strokeweight=".26mm">
                    <v:fill r:id="rId7" o:title="" color2="black" type="tile"/>
                    <v:stroke endcap="square"/>
                  </v:rect>
                  <v:rect id="_x0000_s1056" style="position:absolute;left:1173;top:1338;width:1127;height:235;mso-wrap-style:none;v-text-anchor:middle" strokeweight=".26mm">
                    <v:fill r:id="rId7" o:title="" color2="black" type="tile"/>
                    <v:stroke endcap="square"/>
                  </v:rect>
                  <v:rect id="_x0000_s1057" style="position:absolute;left:1740;top:1578;width:1127;height:235;mso-wrap-style:none;v-text-anchor:middle" strokeweight=".26mm">
                    <v:fill color2="black"/>
                    <v:stroke endcap="square"/>
                  </v:rect>
                  <v:rect id="_x0000_s1058" style="position:absolute;left:1740;top:1817;width:1127;height:235;mso-wrap-style:none;v-text-anchor:middle" strokeweight=".26mm">
                    <v:fill color2="black"/>
                    <v:stroke endcap="square"/>
                  </v:rect>
                  <v:rect id="_x0000_s1059" style="position:absolute;left:1202;top:-507;width:500;height:530;rotation:270;mso-wrap-style:none;v-text-anchor:middle" strokeweight=".26mm">
                    <v:fill r:id="rId7" o:title="" color2="black" type="tile"/>
                    <v:stroke endcap="square"/>
                  </v:rect>
                  <v:rect id="_x0000_s1060" style="position:absolute;left:2903;top:-507;width:500;height:530;rotation:270;mso-wrap-style:none;v-text-anchor:middle" strokeweight=".26mm">
                    <v:fill r:id="rId7" o:title="" color2="black" type="tile"/>
                    <v:stroke endcap="square"/>
                  </v:rect>
                </v:group>
              </w:pict>
            </w: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980522" w:rsidRDefault="00980522">
            <w:pPr>
              <w:rPr>
                <w:rFonts w:ascii="Arial" w:hAnsi="Arial" w:cs="Arial"/>
                <w:sz w:val="22"/>
              </w:rPr>
            </w:pPr>
          </w:p>
          <w:p w:rsidR="00CC18D8" w:rsidRDefault="002C7494">
            <w:pPr>
              <w:rPr>
                <w:rFonts w:ascii="Arial" w:hAnsi="Arial" w:cs="Arial"/>
                <w:sz w:val="22"/>
              </w:rPr>
            </w:pPr>
            <w:r w:rsidRPr="002C7494">
              <w:pict>
                <v:oval id="_x0000_s1061" style="position:absolute;margin-left:89.3pt;margin-top:67.55pt;width:7.15pt;height:7.15pt;z-index:251653632;mso-wrap-style:none;v-text-anchor:middle" fillcolor="black" strokeweight=".26mm">
                  <v:stroke joinstyle="miter" endcap="square"/>
                </v:oval>
              </w:pict>
            </w:r>
            <w:r w:rsidRPr="002C7494">
              <w:pict>
                <v:oval id="_x0000_s1062" style="position:absolute;margin-left:128.85pt;margin-top:67.6pt;width:7.15pt;height:7.15pt;z-index:251654656;mso-wrap-style:none;v-text-anchor:middle" fillcolor="black" strokeweight=".26mm">
                  <v:stroke joinstyle="miter" endcap="square"/>
                </v:oval>
              </w:pict>
            </w:r>
            <w:r w:rsidRPr="002C7494">
              <w:pict>
                <v:oval id="_x0000_s1063" style="position:absolute;margin-left:74.85pt;margin-top:67.6pt;width:7.15pt;height:7.15pt;z-index:251655680;mso-wrap-style:none;v-text-anchor:middle" fillcolor="black" strokeweight=".26mm">
                  <v:stroke joinstyle="miter" endcap="square"/>
                </v:oval>
              </w:pict>
            </w:r>
            <w:r w:rsidRPr="002C7494">
              <w:pict>
                <v:oval id="_x0000_s1064" style="position:absolute;margin-left:151.05pt;margin-top:67.5pt;width:7.15pt;height:7.15pt;z-index:251656704;mso-wrap-style:none;v-text-anchor:middle" fillcolor="black" strokeweight=".26mm">
                  <v:stroke joinstyle="miter" endcap="square"/>
                </v:oval>
              </w:pict>
            </w:r>
            <w:r w:rsidRPr="002C7494">
              <w:pict>
                <v:oval id="_x0000_s1065" style="position:absolute;margin-left:58.65pt;margin-top:67.65pt;width:7.15pt;height:7.15pt;z-index:251657728;mso-wrap-style:none;v-text-anchor:middle" fillcolor="black" strokeweight=".26mm">
                  <v:stroke joinstyle="miter" endcap="square"/>
                </v:oval>
              </w:pict>
            </w:r>
            <w:r w:rsidRPr="002C7494">
              <w:pict>
                <v:shape id="_x0000_s1071" type="#_x0000_t202" style="position:absolute;margin-left:11pt;margin-top:84.7pt;width:169.3pt;height:21.25pt;z-index:251663872;mso-wrap-distance-left:9.05pt;mso-wrap-distance-right:9.05pt" stroked="f">
                  <v:fill opacity="0" color2="black"/>
                  <v:textbox inset="0,0,0,0">
                    <w:txbxContent>
                      <w:p w:rsidR="00CC18D8" w:rsidRDefault="00982279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885" cy="95885"/>
                              <wp:effectExtent l="19050" t="0" r="0" b="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958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C18D8">
                          <w:t xml:space="preserve"> = chasseurs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9385" cy="170180"/>
                              <wp:effectExtent l="0" t="0" r="0" b="0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" cy="170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C18D8">
                          <w:t>=tortues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36"/>
                <w:u w:val="single"/>
              </w:rPr>
              <w:t>But du jeu</w:t>
            </w:r>
            <w:r>
              <w:rPr>
                <w:rFonts w:ascii="Arial" w:hAnsi="Arial" w:cs="Arial"/>
                <w:sz w:val="22"/>
                <w:szCs w:val="28"/>
              </w:rPr>
              <w:t>: Pour les tortues :traverser, à 4 pattes, sans se faire retourner, le tapis, le plus de fois possible et emmener une « 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salade</w:t>
            </w:r>
            <w:r>
              <w:rPr>
                <w:rFonts w:ascii="Arial" w:hAnsi="Arial" w:cs="Arial"/>
                <w:sz w:val="22"/>
                <w:szCs w:val="28"/>
              </w:rPr>
              <w:t xml:space="preserve"> » de l’autre côté </w:t>
            </w:r>
            <w:r>
              <w:rPr>
                <w:rFonts w:ascii="Arial" w:hAnsi="Arial" w:cs="Arial"/>
                <w:i/>
                <w:iCs/>
                <w:sz w:val="18"/>
                <w:szCs w:val="28"/>
              </w:rPr>
              <w:t>(pour comptabiliser les passages)</w:t>
            </w:r>
          </w:p>
          <w:p w:rsidR="00CC18D8" w:rsidRDefault="002C7494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 w:rsidRPr="002C7494">
              <w:pict>
                <v:shape id="_x0000_s1068" type="#_x0000_t5" style="position:absolute;margin-left:26pt;margin-top:4.85pt;width:7.15pt;height:7.5pt;z-index:251660800;mso-wrap-style:none;v-text-anchor:middle" strokeweight=".26mm">
                  <v:fill color2="black"/>
                  <v:stroke endcap="square"/>
                </v:shape>
              </w:pict>
            </w:r>
            <w:r w:rsidR="00CC18D8">
              <w:rPr>
                <w:rFonts w:ascii="Arial" w:hAnsi="Arial" w:cs="Arial"/>
                <w:sz w:val="22"/>
                <w:szCs w:val="28"/>
              </w:rPr>
              <w:t>Pour les chasseurs : retourner les tortues pour les empêcher de traverser le terrain.</w:t>
            </w:r>
          </w:p>
        </w:tc>
      </w:tr>
      <w:tr w:rsidR="00CC18D8">
        <w:trPr>
          <w:trHeight w:val="2980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Dispositif</w:t>
            </w:r>
            <w:r>
              <w:rPr>
                <w:rFonts w:ascii="Arial" w:hAnsi="Arial" w:cs="Arial"/>
                <w:sz w:val="22"/>
                <w:szCs w:val="28"/>
              </w:rPr>
              <w:t xml:space="preserve">: 2 équipes l’une contre l’autre. </w:t>
            </w:r>
          </w:p>
          <w:p w:rsidR="00CC18D8" w:rsidRDefault="00CC18D8">
            <w:pPr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2 manches de 1 mn .</w:t>
            </w:r>
          </w:p>
          <w:p w:rsidR="00CC18D8" w:rsidRDefault="00CC18D8">
            <w:pPr>
              <w:rPr>
                <w:rFonts w:ascii="Arial" w:hAnsi="Arial" w:cs="Arial"/>
                <w:sz w:val="16"/>
                <w:szCs w:val="28"/>
              </w:rPr>
            </w:pPr>
          </w:p>
          <w:p w:rsidR="00CC18D8" w:rsidRDefault="00CC18D8">
            <w:pPr>
              <w:pStyle w:val="Corpsdetexte21"/>
              <w:rPr>
                <w:sz w:val="22"/>
              </w:rPr>
            </w:pPr>
            <w:r>
              <w:t>Chaque tortue qui traverse le terrain dépose la « salade » qu’ elle a transportée de l’autre côté.. Puis elle retourne au départ par l’extérieur du tapis et elle prend une nouvelle « salade » et recommence.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Si elle est retournée, elle doit sortir du terrain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par le côté</w:t>
            </w:r>
            <w:r>
              <w:rPr>
                <w:rFonts w:ascii="Arial" w:hAnsi="Arial" w:cs="Arial"/>
                <w:sz w:val="22"/>
                <w:szCs w:val="28"/>
              </w:rPr>
              <w:t xml:space="preserve"> et repartir au départ pour retenter sa chance en gardant sa « salade ».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</w:rPr>
            </w:pPr>
          </w:p>
          <w:p w:rsidR="00CC18D8" w:rsidRDefault="00CC18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  <w:szCs w:val="28"/>
              </w:rPr>
              <w:t>On totalise les « salades » et on inverse les rôles pour une 2</w:t>
            </w:r>
            <w:r>
              <w:rPr>
                <w:rFonts w:ascii="Arial" w:hAnsi="Arial" w:cs="Arial"/>
                <w:sz w:val="22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8"/>
              </w:rPr>
              <w:t xml:space="preserve"> manche.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18"/>
              </w:rPr>
              <w:t>Les chasseurs n’arrachent pas les « salades ».</w:t>
            </w:r>
          </w:p>
        </w:tc>
      </w:tr>
      <w:tr w:rsidR="00CC18D8">
        <w:trPr>
          <w:trHeight w:val="1196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Départ :</w:t>
            </w:r>
            <w:r>
              <w:rPr>
                <w:rFonts w:ascii="Arial" w:hAnsi="Arial" w:cs="Arial"/>
                <w:sz w:val="22"/>
                <w:szCs w:val="28"/>
              </w:rPr>
              <w:t xml:space="preserve"> Chaque équipe,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à 4 pattes, </w:t>
            </w:r>
            <w:r>
              <w:rPr>
                <w:rFonts w:ascii="Arial" w:hAnsi="Arial" w:cs="Arial"/>
                <w:sz w:val="22"/>
                <w:szCs w:val="28"/>
              </w:rPr>
              <w:t>en dehors du terrain.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>Au signal de l’arbitre, les 2 équipes rentrent en jeux.</w:t>
            </w:r>
          </w:p>
        </w:tc>
      </w:tr>
      <w:tr w:rsidR="00CC18D8" w:rsidTr="00982279">
        <w:trPr>
          <w:trHeight w:val="625"/>
        </w:trPr>
        <w:tc>
          <w:tcPr>
            <w:tcW w:w="5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  <w:u w:val="single"/>
              </w:rPr>
              <w:t>Fin</w:t>
            </w:r>
            <w:r>
              <w:rPr>
                <w:rFonts w:ascii="Arial" w:hAnsi="Arial" w:cs="Arial"/>
                <w:sz w:val="22"/>
                <w:szCs w:val="28"/>
              </w:rPr>
              <w:t> :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>Fin du temps imparti pour la manche (1 mn)</w:t>
            </w:r>
          </w:p>
          <w:p w:rsidR="00CC18D8" w:rsidRDefault="00CC18D8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</w:tbl>
    <w:p w:rsidR="00980522" w:rsidRDefault="002C7494">
      <w:pPr>
        <w:rPr>
          <w:rFonts w:ascii="Arial" w:hAnsi="Arial" w:cs="Arial"/>
          <w:sz w:val="22"/>
          <w:u w:val="single"/>
        </w:rPr>
      </w:pPr>
      <w:r w:rsidRPr="002C7494">
        <w:pict>
          <v:shape id="_x0000_s1072" type="#_x0000_t202" style="position:absolute;margin-left:-.15pt;margin-top:7.95pt;width:243.15pt;height:97.45pt;z-index:25166489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982279" w:rsidRDefault="00982279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CC18D8" w:rsidRDefault="00CC18D8">
                  <w:r>
                    <w:rPr>
                      <w:rFonts w:ascii="Arial" w:hAnsi="Arial" w:cs="Arial"/>
                      <w:sz w:val="22"/>
                    </w:rPr>
                    <w:t>Les salades= des sacs de grains par exemple.</w:t>
                  </w:r>
                </w:p>
              </w:txbxContent>
            </v:textbox>
          </v:shape>
        </w:pict>
      </w:r>
    </w:p>
    <w:p w:rsidR="00982279" w:rsidRDefault="00982279">
      <w:pPr>
        <w:rPr>
          <w:rFonts w:ascii="Arial" w:hAnsi="Arial" w:cs="Arial"/>
          <w:sz w:val="22"/>
          <w:u w:val="single"/>
        </w:rPr>
      </w:pPr>
    </w:p>
    <w:p w:rsidR="00982279" w:rsidRDefault="00982279">
      <w:pPr>
        <w:rPr>
          <w:rFonts w:ascii="Arial" w:hAnsi="Arial" w:cs="Arial"/>
          <w:sz w:val="22"/>
          <w:u w:val="single"/>
        </w:rPr>
      </w:pPr>
    </w:p>
    <w:p w:rsidR="00CC18D8" w:rsidRDefault="00CC18D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Rq 1</w:t>
      </w:r>
      <w:r>
        <w:rPr>
          <w:rFonts w:ascii="Arial" w:hAnsi="Arial" w:cs="Arial"/>
          <w:sz w:val="22"/>
        </w:rPr>
        <w:t>: l’arbitrage est tenu par un adulte.</w:t>
      </w: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Rq 2 </w:t>
      </w:r>
      <w:r>
        <w:rPr>
          <w:rFonts w:ascii="Arial" w:hAnsi="Arial" w:cs="Arial"/>
          <w:sz w:val="22"/>
        </w:rPr>
        <w:t>:ne faire jouer que des équipes de max. 5/6 joueurs.</w:t>
      </w:r>
    </w:p>
    <w:p w:rsidR="00CC18D8" w:rsidRDefault="00CC18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(on peut les dédoubler et faire plusieurs manches si ils sont plus nombreux)</w:t>
      </w:r>
    </w:p>
    <w:p w:rsidR="00CC18D8" w:rsidRDefault="00CC18D8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(on peut les dédoubler et faire plusieurs manches si ils sont plus nombreux)</w:t>
      </w: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rPr>
          <w:rFonts w:ascii="Arial" w:hAnsi="Arial" w:cs="Arial"/>
        </w:rPr>
      </w:pPr>
    </w:p>
    <w:p w:rsidR="00CC18D8" w:rsidRDefault="00CC18D8">
      <w:pPr>
        <w:pStyle w:val="Titre3"/>
      </w:pPr>
      <w:r>
        <w:rPr>
          <w:u w:val="none"/>
        </w:rPr>
        <w:t>Les Rotations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05"/>
        <w:gridCol w:w="2605"/>
        <w:gridCol w:w="2656"/>
      </w:tblGrid>
      <w:tr w:rsidR="00CC18D8"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tour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tour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tour</w:t>
            </w:r>
          </w:p>
        </w:tc>
      </w:tr>
      <w:tr w:rsidR="00CC18D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pStyle w:val="Titre2"/>
              <w:snapToGrid w:val="0"/>
              <w:rPr>
                <w:sz w:val="20"/>
              </w:rPr>
            </w:pPr>
            <w:r>
              <w:t>Jeu 1</w:t>
            </w:r>
          </w:p>
          <w:p w:rsidR="00CC18D8" w:rsidRDefault="00CC18D8">
            <w:pPr>
              <w:jc w:val="center"/>
            </w:pPr>
            <w:r>
              <w:rPr>
                <w:rFonts w:ascii="Arial" w:hAnsi="Arial" w:cs="Arial"/>
                <w:sz w:val="20"/>
              </w:rPr>
              <w:t>(de type « DUEL »)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D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Jeu2</w:t>
            </w:r>
          </w:p>
          <w:p w:rsidR="00CC18D8" w:rsidRDefault="00CC18D8">
            <w:pPr>
              <w:jc w:val="center"/>
            </w:pPr>
            <w:r>
              <w:rPr>
                <w:rFonts w:ascii="Arial" w:hAnsi="Arial" w:cs="Arial"/>
                <w:sz w:val="20"/>
              </w:rPr>
              <w:t>(de type « Duel  à distance»)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D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CC18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Jeu 3</w:t>
            </w:r>
          </w:p>
          <w:p w:rsidR="00CC18D8" w:rsidRDefault="00CC18D8">
            <w:pPr>
              <w:jc w:val="center"/>
            </w:pPr>
            <w:r>
              <w:rPr>
                <w:rFonts w:ascii="Arial" w:hAnsi="Arial" w:cs="Arial"/>
                <w:sz w:val="20"/>
              </w:rPr>
              <w:t>(de type collectif)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127125" cy="47815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8D8" w:rsidRDefault="00982279">
            <w:pPr>
              <w:snapToGrid w:val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8D8" w:rsidRDefault="00982279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42035" cy="627380"/>
                  <wp:effectExtent l="19050" t="0" r="571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8D8" w:rsidRDefault="00CC18D8"/>
    <w:p w:rsidR="00CC18D8" w:rsidRDefault="00CC18D8"/>
    <w:sectPr w:rsidR="00CC18D8" w:rsidSect="00FA4D93">
      <w:pgSz w:w="11906" w:h="16838"/>
      <w:pgMar w:top="539" w:right="746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5D0C"/>
    <w:rsid w:val="00142DA3"/>
    <w:rsid w:val="002C7494"/>
    <w:rsid w:val="00493FD4"/>
    <w:rsid w:val="004D5B04"/>
    <w:rsid w:val="005F3AC5"/>
    <w:rsid w:val="00632322"/>
    <w:rsid w:val="00634EEF"/>
    <w:rsid w:val="008E7B6B"/>
    <w:rsid w:val="00980522"/>
    <w:rsid w:val="00982279"/>
    <w:rsid w:val="00CA728C"/>
    <w:rsid w:val="00CC18D8"/>
    <w:rsid w:val="00CE5D0C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A4D93"/>
    <w:pPr>
      <w:keepNext/>
      <w:numPr>
        <w:numId w:val="1"/>
      </w:numPr>
      <w:outlineLvl w:val="0"/>
    </w:pPr>
    <w:rPr>
      <w:rFonts w:ascii="Arial" w:hAnsi="Arial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FA4D9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Normal"/>
    <w:next w:val="Normal"/>
    <w:qFormat/>
    <w:rsid w:val="00FA4D93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A4D93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FA4D9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cap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A4D93"/>
    <w:rPr>
      <w:rFonts w:ascii="Symbol" w:hAnsi="Symbol" w:cs="Symbol"/>
    </w:rPr>
  </w:style>
  <w:style w:type="character" w:customStyle="1" w:styleId="Absatz-Standardschriftart">
    <w:name w:val="Absatz-Standardschriftart"/>
    <w:rsid w:val="00FA4D93"/>
  </w:style>
  <w:style w:type="character" w:customStyle="1" w:styleId="WW-Absatz-Standardschriftart">
    <w:name w:val="WW-Absatz-Standardschriftart"/>
    <w:rsid w:val="00FA4D93"/>
  </w:style>
  <w:style w:type="character" w:customStyle="1" w:styleId="WW-Absatz-Standardschriftart1">
    <w:name w:val="WW-Absatz-Standardschriftart1"/>
    <w:rsid w:val="00FA4D93"/>
  </w:style>
  <w:style w:type="character" w:customStyle="1" w:styleId="WW-Absatz-Standardschriftart11">
    <w:name w:val="WW-Absatz-Standardschriftart11"/>
    <w:rsid w:val="00FA4D93"/>
  </w:style>
  <w:style w:type="character" w:customStyle="1" w:styleId="WW8Num1z0">
    <w:name w:val="WW8Num1z0"/>
    <w:rsid w:val="00FA4D93"/>
    <w:rPr>
      <w:rFonts w:ascii="Symbol" w:hAnsi="Symbol" w:cs="Symbol"/>
    </w:rPr>
  </w:style>
  <w:style w:type="character" w:customStyle="1" w:styleId="WW8Num1z1">
    <w:name w:val="WW8Num1z1"/>
    <w:rsid w:val="00FA4D93"/>
    <w:rPr>
      <w:rFonts w:ascii="Courier New" w:hAnsi="Courier New" w:cs="Courier New"/>
    </w:rPr>
  </w:style>
  <w:style w:type="character" w:customStyle="1" w:styleId="WW8Num1z2">
    <w:name w:val="WW8Num1z2"/>
    <w:rsid w:val="00FA4D93"/>
    <w:rPr>
      <w:rFonts w:ascii="Wingdings" w:hAnsi="Wingdings" w:cs="Wingdings"/>
    </w:rPr>
  </w:style>
  <w:style w:type="character" w:customStyle="1" w:styleId="Policepardfaut1">
    <w:name w:val="Police par défaut1"/>
    <w:rsid w:val="00FA4D93"/>
  </w:style>
  <w:style w:type="paragraph" w:customStyle="1" w:styleId="Titre10">
    <w:name w:val="Titre1"/>
    <w:basedOn w:val="Normal"/>
    <w:next w:val="Corpsdetexte"/>
    <w:rsid w:val="00FA4D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FA4D93"/>
    <w:rPr>
      <w:rFonts w:ascii="Arial" w:hAnsi="Arial" w:cs="Arial"/>
      <w:b/>
      <w:bCs/>
      <w:sz w:val="22"/>
      <w:u w:val="single"/>
    </w:rPr>
  </w:style>
  <w:style w:type="paragraph" w:styleId="Liste">
    <w:name w:val="List"/>
    <w:basedOn w:val="Corpsdetexte"/>
    <w:rsid w:val="00FA4D93"/>
    <w:rPr>
      <w:rFonts w:cs="Mangal"/>
    </w:rPr>
  </w:style>
  <w:style w:type="paragraph" w:customStyle="1" w:styleId="Lgende1">
    <w:name w:val="Légende1"/>
    <w:basedOn w:val="Normal"/>
    <w:rsid w:val="00FA4D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A4D93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FA4D93"/>
    <w:rPr>
      <w:rFonts w:ascii="Arial" w:hAnsi="Arial" w:cs="Arial"/>
      <w:sz w:val="20"/>
      <w:szCs w:val="28"/>
    </w:rPr>
  </w:style>
  <w:style w:type="paragraph" w:customStyle="1" w:styleId="Contenudetableau">
    <w:name w:val="Contenu de tableau"/>
    <w:basedOn w:val="Normal"/>
    <w:rsid w:val="00FA4D93"/>
    <w:pPr>
      <w:suppressLineNumbers/>
    </w:pPr>
  </w:style>
  <w:style w:type="paragraph" w:customStyle="1" w:styleId="Titredetableau">
    <w:name w:val="Titre de tableau"/>
    <w:basedOn w:val="Contenudetableau"/>
    <w:rsid w:val="00FA4D93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A4D93"/>
  </w:style>
  <w:style w:type="paragraph" w:customStyle="1" w:styleId="Texte">
    <w:name w:val="Texte"/>
    <w:basedOn w:val="Lgende1"/>
    <w:rsid w:val="00FA4D93"/>
  </w:style>
  <w:style w:type="paragraph" w:styleId="Textedebulles">
    <w:name w:val="Balloon Text"/>
    <w:basedOn w:val="Normal"/>
    <w:link w:val="TextedebullesCar"/>
    <w:uiPriority w:val="99"/>
    <w:semiHidden/>
    <w:unhideWhenUsed/>
    <w:rsid w:val="009822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SONZOGNI Eric</cp:lastModifiedBy>
  <cp:revision>2</cp:revision>
  <cp:lastPrinted>2014-11-22T17:18:00Z</cp:lastPrinted>
  <dcterms:created xsi:type="dcterms:W3CDTF">2014-12-03T19:42:00Z</dcterms:created>
  <dcterms:modified xsi:type="dcterms:W3CDTF">2014-12-03T19:42:00Z</dcterms:modified>
</cp:coreProperties>
</file>